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6B" w:rsidRPr="001562BD" w:rsidRDefault="00F93F6B" w:rsidP="00F93F6B">
      <w:pPr>
        <w:pStyle w:val="NoSpacing"/>
        <w:rPr>
          <w:noProof/>
          <w:sz w:val="36"/>
          <w:szCs w:val="36"/>
          <w:lang w:val="nl-NL"/>
        </w:rPr>
      </w:pPr>
      <w:r>
        <w:rPr>
          <w:sz w:val="28"/>
          <w:szCs w:val="28"/>
          <w:lang w:val="nl-NL"/>
        </w:rPr>
        <w:t xml:space="preserve">Sambal Goreng </w:t>
      </w:r>
      <w:proofErr w:type="spellStart"/>
      <w:r>
        <w:rPr>
          <w:sz w:val="28"/>
          <w:szCs w:val="28"/>
          <w:lang w:val="nl-NL"/>
        </w:rPr>
        <w:t>Tempeh</w:t>
      </w:r>
      <w:proofErr w:type="spellEnd"/>
      <w:r>
        <w:rPr>
          <w:sz w:val="28"/>
          <w:szCs w:val="28"/>
          <w:lang w:val="nl-NL"/>
        </w:rPr>
        <w:t xml:space="preserve"> / Tahoe</w:t>
      </w:r>
    </w:p>
    <w:p w:rsidR="00F93F6B" w:rsidRDefault="00F93F6B" w:rsidP="00F93F6B">
      <w:pPr>
        <w:pStyle w:val="NoSpacing"/>
        <w:rPr>
          <w:lang w:val="nl-NL"/>
        </w:rPr>
      </w:pPr>
    </w:p>
    <w:p w:rsidR="00F93F6B" w:rsidRDefault="00F93F6B" w:rsidP="00F93F6B">
      <w:pPr>
        <w:pStyle w:val="NoSpacing"/>
        <w:rPr>
          <w:lang w:val="nl-NL"/>
        </w:rPr>
      </w:pPr>
      <w:r>
        <w:rPr>
          <w:lang w:val="nl-NL"/>
        </w:rPr>
        <w:t xml:space="preserve">Gerecht voor </w:t>
      </w:r>
      <w:r w:rsidR="00AF19AD">
        <w:rPr>
          <w:lang w:val="nl-NL"/>
        </w:rPr>
        <w:t>8</w:t>
      </w:r>
      <w:r>
        <w:rPr>
          <w:lang w:val="nl-NL"/>
        </w:rPr>
        <w:t xml:space="preserve"> personen</w:t>
      </w:r>
    </w:p>
    <w:p w:rsidR="00F93F6B" w:rsidRDefault="00F93F6B" w:rsidP="00F93F6B">
      <w:pPr>
        <w:pStyle w:val="NoSpacing"/>
        <w:rPr>
          <w:lang w:val="nl-NL"/>
        </w:rPr>
      </w:pPr>
    </w:p>
    <w:p w:rsidR="00F93F6B" w:rsidRPr="00B9634F" w:rsidRDefault="00F93F6B" w:rsidP="00F93F6B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sz w:val="18"/>
          <w:szCs w:val="18"/>
          <w:lang w:val="nl-NL"/>
        </w:rPr>
        <w:t>40 minuten</w:t>
      </w:r>
    </w:p>
    <w:p w:rsidR="00F93F6B" w:rsidRPr="00B9634F" w:rsidRDefault="00F93F6B" w:rsidP="00F93F6B">
      <w:pPr>
        <w:pStyle w:val="NoSpacing"/>
        <w:rPr>
          <w:lang w:val="nl-NL"/>
        </w:rPr>
      </w:pPr>
      <w:r>
        <w:rPr>
          <w:lang w:val="nl-NL"/>
        </w:rPr>
        <w:t>Kookt</w:t>
      </w:r>
      <w:r w:rsidRPr="00B9634F">
        <w:rPr>
          <w:lang w:val="nl-NL"/>
        </w:rPr>
        <w:t>echniek:</w:t>
      </w:r>
      <w:r>
        <w:rPr>
          <w:lang w:val="nl-NL"/>
        </w:rPr>
        <w:tab/>
      </w:r>
      <w:r>
        <w:rPr>
          <w:sz w:val="18"/>
          <w:szCs w:val="18"/>
          <w:lang w:val="nl-NL"/>
        </w:rPr>
        <w:t>Fruiten en bakken</w:t>
      </w:r>
    </w:p>
    <w:p w:rsidR="00F93F6B" w:rsidRPr="001562BD" w:rsidRDefault="00F93F6B" w:rsidP="00F93F6B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5" w:history="1">
        <w:r w:rsidRPr="008B58FC">
          <w:rPr>
            <w:sz w:val="18"/>
            <w:szCs w:val="18"/>
            <w:lang w:val="nl-NL"/>
          </w:rPr>
          <w:t>Bijgerecht</w:t>
        </w:r>
      </w:hyperlink>
    </w:p>
    <w:p w:rsidR="00F93F6B" w:rsidRDefault="00F93F6B" w:rsidP="00F93F6B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 xml:space="preserve">Vijzel of </w:t>
      </w:r>
      <w:r w:rsidR="00093DAE">
        <w:rPr>
          <w:sz w:val="18"/>
          <w:szCs w:val="18"/>
          <w:lang w:val="nl-NL"/>
        </w:rPr>
        <w:t>staafmixer</w:t>
      </w:r>
    </w:p>
    <w:p w:rsidR="00F93F6B" w:rsidRDefault="00F93F6B" w:rsidP="00F93F6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 xml:space="preserve">Koekenpan (wok/wadjan) voor het bakken van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</w:p>
    <w:p w:rsidR="00F93F6B" w:rsidRPr="00B9634F" w:rsidRDefault="00F93F6B" w:rsidP="00F93F6B">
      <w:pPr>
        <w:pStyle w:val="NoSpacing"/>
        <w:rPr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Serveerschaal</w:t>
      </w:r>
    </w:p>
    <w:p w:rsidR="00F93F6B" w:rsidRPr="00B9634F" w:rsidRDefault="00F93F6B" w:rsidP="00F93F6B">
      <w:pPr>
        <w:pStyle w:val="NoSpacing"/>
        <w:rPr>
          <w:lang w:val="nl-NL"/>
        </w:rPr>
      </w:pPr>
      <w:r>
        <w:rPr>
          <w:lang w:val="nl-NL"/>
        </w:rPr>
        <w:t xml:space="preserve"> </w:t>
      </w:r>
    </w:p>
    <w:p w:rsidR="00F93F6B" w:rsidRPr="00B9634F" w:rsidRDefault="00F93F6B" w:rsidP="00F93F6B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F93F6B" w:rsidRDefault="00F93F6B" w:rsidP="00F93F6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blok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tempeh</w:t>
      </w:r>
      <w:proofErr w:type="spellEnd"/>
    </w:p>
    <w:p w:rsidR="00F93F6B" w:rsidRDefault="00F93F6B" w:rsidP="00F93F6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1 blok tahoe</w:t>
      </w:r>
    </w:p>
    <w:p w:rsidR="00093DAE" w:rsidRDefault="00093DAE" w:rsidP="00F93F6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tarwebloem</w:t>
      </w:r>
    </w:p>
    <w:p w:rsidR="00F93F6B" w:rsidRDefault="00F93F6B" w:rsidP="00F93F6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200 ml </w:t>
      </w:r>
      <w:r w:rsidR="006B5F77">
        <w:rPr>
          <w:rFonts w:eastAsia="Times New Roman" w:cstheme="minorHAnsi"/>
          <w:sz w:val="18"/>
          <w:szCs w:val="18"/>
          <w:lang w:val="nl-NL"/>
        </w:rPr>
        <w:t>kokosmelk</w:t>
      </w:r>
      <w:r w:rsidR="00F73BAD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F73BAD">
        <w:rPr>
          <w:rFonts w:eastAsia="Times New Roman" w:cstheme="minorHAnsi"/>
          <w:i/>
          <w:sz w:val="18"/>
          <w:szCs w:val="18"/>
          <w:lang w:val="nl-NL"/>
        </w:rPr>
        <w:t>bijv. blikje van NUTCO, 400 ml – kokosmelk uit blik eerst goed roeren of blikje schudden voor openen</w:t>
      </w:r>
      <w:bookmarkStart w:id="0" w:name="_GoBack"/>
      <w:bookmarkEnd w:id="0"/>
      <w:r w:rsidR="00F73BAD">
        <w:rPr>
          <w:rFonts w:eastAsia="Times New Roman" w:cstheme="minorHAnsi"/>
          <w:sz w:val="18"/>
          <w:szCs w:val="18"/>
          <w:lang w:val="nl-NL"/>
        </w:rPr>
        <w:t>)</w:t>
      </w:r>
    </w:p>
    <w:p w:rsidR="00F93F6B" w:rsidRDefault="00F93F6B" w:rsidP="00F93F6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½ kopje ketjap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manis</w:t>
      </w:r>
      <w:proofErr w:type="spellEnd"/>
    </w:p>
    <w:p w:rsidR="002145A9" w:rsidRDefault="00BC06F7" w:rsidP="002145A9">
      <w:pPr>
        <w:pStyle w:val="NoSpacing"/>
        <w:rPr>
          <w:rFonts w:eastAsia="Times New Roman" w:cstheme="minorHAnsi"/>
          <w:i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 xml:space="preserve">1 </w:t>
      </w:r>
      <w:r w:rsidR="002145A9">
        <w:rPr>
          <w:rFonts w:cstheme="minorHAnsi"/>
          <w:sz w:val="18"/>
          <w:szCs w:val="18"/>
          <w:lang w:val="nl-NL"/>
        </w:rPr>
        <w:t xml:space="preserve"> </w:t>
      </w:r>
      <w:proofErr w:type="spellStart"/>
      <w:r w:rsidR="002145A9" w:rsidRPr="004149FE">
        <w:rPr>
          <w:sz w:val="18"/>
          <w:szCs w:val="18"/>
          <w:lang w:val="nl-NL"/>
        </w:rPr>
        <w:t>e</w:t>
      </w:r>
      <w:r w:rsidR="002145A9">
        <w:rPr>
          <w:sz w:val="18"/>
          <w:szCs w:val="18"/>
          <w:lang w:val="nl-NL"/>
        </w:rPr>
        <w:t>et</w:t>
      </w:r>
      <w:r w:rsidR="002145A9" w:rsidRPr="004149FE">
        <w:rPr>
          <w:sz w:val="18"/>
          <w:szCs w:val="18"/>
          <w:lang w:val="nl-NL"/>
        </w:rPr>
        <w:t>l</w:t>
      </w:r>
      <w:proofErr w:type="spellEnd"/>
      <w:r w:rsidR="002145A9" w:rsidRPr="004149FE">
        <w:rPr>
          <w:sz w:val="18"/>
          <w:szCs w:val="18"/>
          <w:lang w:val="nl-NL"/>
        </w:rPr>
        <w:t>. tamarinde</w:t>
      </w:r>
      <w:r w:rsidR="002145A9">
        <w:rPr>
          <w:sz w:val="18"/>
          <w:szCs w:val="18"/>
          <w:lang w:val="nl-NL"/>
        </w:rPr>
        <w:t xml:space="preserve"> </w:t>
      </w:r>
      <w:r w:rsidR="002145A9" w:rsidRPr="002A7F09">
        <w:rPr>
          <w:rFonts w:eastAsia="Times New Roman" w:cstheme="minorHAnsi"/>
          <w:i/>
          <w:sz w:val="18"/>
          <w:szCs w:val="18"/>
          <w:lang w:val="nl-NL"/>
        </w:rPr>
        <w:t xml:space="preserve">(bijv. pitloze versie van </w:t>
      </w:r>
      <w:proofErr w:type="spellStart"/>
      <w:r w:rsidR="002145A9" w:rsidRPr="002A7F09">
        <w:rPr>
          <w:rFonts w:eastAsia="Times New Roman" w:cstheme="minorHAnsi"/>
          <w:i/>
          <w:sz w:val="18"/>
          <w:szCs w:val="18"/>
          <w:lang w:val="nl-NL"/>
        </w:rPr>
        <w:t>Flower</w:t>
      </w:r>
      <w:proofErr w:type="spellEnd"/>
      <w:r w:rsidR="002145A9" w:rsidRPr="002A7F09">
        <w:rPr>
          <w:rFonts w:eastAsia="Times New Roman" w:cstheme="minorHAnsi"/>
          <w:i/>
          <w:sz w:val="18"/>
          <w:szCs w:val="18"/>
          <w:lang w:val="nl-NL"/>
        </w:rPr>
        <w:t xml:space="preserve"> Brand – kunnen toch pitten inzitten, dus goed checken). </w:t>
      </w:r>
      <w:r w:rsidR="002145A9">
        <w:rPr>
          <w:rFonts w:eastAsia="Times New Roman" w:cstheme="minorHAnsi"/>
          <w:i/>
          <w:sz w:val="18"/>
          <w:szCs w:val="18"/>
          <w:lang w:val="nl-NL"/>
        </w:rPr>
        <w:t xml:space="preserve">Laten weken in </w:t>
      </w:r>
      <w:r>
        <w:rPr>
          <w:rFonts w:eastAsia="Times New Roman" w:cstheme="minorHAnsi"/>
          <w:i/>
          <w:sz w:val="18"/>
          <w:szCs w:val="18"/>
          <w:lang w:val="nl-NL"/>
        </w:rPr>
        <w:t>6</w:t>
      </w:r>
      <w:r w:rsidR="002145A9">
        <w:rPr>
          <w:rFonts w:eastAsia="Times New Roman" w:cstheme="minorHAnsi"/>
          <w:i/>
          <w:sz w:val="18"/>
          <w:szCs w:val="18"/>
          <w:lang w:val="nl-NL"/>
        </w:rPr>
        <w:t xml:space="preserve"> </w:t>
      </w:r>
      <w:proofErr w:type="spellStart"/>
      <w:r w:rsidR="002145A9">
        <w:rPr>
          <w:rFonts w:eastAsia="Times New Roman" w:cstheme="minorHAnsi"/>
          <w:i/>
          <w:sz w:val="18"/>
          <w:szCs w:val="18"/>
          <w:lang w:val="nl-NL"/>
        </w:rPr>
        <w:t>eetl</w:t>
      </w:r>
      <w:proofErr w:type="spellEnd"/>
      <w:r w:rsidR="002145A9">
        <w:rPr>
          <w:rFonts w:eastAsia="Times New Roman" w:cstheme="minorHAnsi"/>
          <w:i/>
          <w:sz w:val="18"/>
          <w:szCs w:val="18"/>
          <w:lang w:val="nl-NL"/>
        </w:rPr>
        <w:t>.</w:t>
      </w:r>
    </w:p>
    <w:p w:rsidR="00F93F6B" w:rsidRDefault="002145A9" w:rsidP="002145A9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i/>
          <w:sz w:val="18"/>
          <w:szCs w:val="18"/>
          <w:lang w:val="nl-NL"/>
        </w:rPr>
        <w:tab/>
      </w:r>
      <w:r w:rsidRPr="002A7F09">
        <w:rPr>
          <w:rFonts w:eastAsia="Times New Roman" w:cstheme="minorHAnsi"/>
          <w:i/>
          <w:sz w:val="18"/>
          <w:szCs w:val="18"/>
          <w:lang w:val="nl-NL"/>
        </w:rPr>
        <w:t>water. Fijnmaken met schone vingers en pitten verwijderen. Een poosje laten staan</w:t>
      </w:r>
      <w:r>
        <w:rPr>
          <w:rFonts w:eastAsia="Times New Roman" w:cstheme="minorHAnsi"/>
          <w:i/>
          <w:sz w:val="18"/>
          <w:szCs w:val="18"/>
          <w:lang w:val="nl-NL"/>
        </w:rPr>
        <w:t xml:space="preserve"> voor gebruik</w:t>
      </w:r>
    </w:p>
    <w:p w:rsidR="00093DAE" w:rsidRDefault="00093DAE" w:rsidP="00F93F6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Geraspte schil van 1 citroen</w:t>
      </w:r>
    </w:p>
    <w:p w:rsidR="006B5F77" w:rsidRDefault="00093DAE" w:rsidP="00F93F6B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A</w:t>
      </w:r>
      <w:r w:rsidR="006B5F77">
        <w:rPr>
          <w:rFonts w:eastAsia="Times New Roman" w:cstheme="minorHAnsi"/>
          <w:sz w:val="18"/>
          <w:szCs w:val="18"/>
          <w:lang w:val="nl-NL"/>
        </w:rPr>
        <w:t>rachideolie</w:t>
      </w:r>
    </w:p>
    <w:p w:rsidR="00FE608E" w:rsidRDefault="00FE608E" w:rsidP="00F93F6B">
      <w:pPr>
        <w:pStyle w:val="NoSpacing"/>
        <w:rPr>
          <w:rFonts w:eastAsia="Times New Roman" w:cstheme="minorHAnsi"/>
          <w:sz w:val="18"/>
          <w:szCs w:val="18"/>
          <w:lang w:val="nl-NL"/>
        </w:rPr>
      </w:pPr>
    </w:p>
    <w:p w:rsidR="00F93F6B" w:rsidRPr="00B9634F" w:rsidRDefault="00F93F6B" w:rsidP="00F93F6B">
      <w:pPr>
        <w:pStyle w:val="NoSpacing"/>
        <w:rPr>
          <w:lang w:val="nl-NL"/>
        </w:rPr>
      </w:pPr>
      <w:proofErr w:type="spellStart"/>
      <w:r>
        <w:rPr>
          <w:lang w:val="nl-NL"/>
        </w:rPr>
        <w:t>Boemboe</w:t>
      </w:r>
      <w:proofErr w:type="spellEnd"/>
      <w:r>
        <w:rPr>
          <w:lang w:val="nl-NL"/>
        </w:rPr>
        <w:t xml:space="preserve"> ingrediënten</w:t>
      </w:r>
    </w:p>
    <w:p w:rsidR="00093DAE" w:rsidRDefault="00093DAE" w:rsidP="00E149A0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4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kemirienoten</w:t>
      </w:r>
      <w:proofErr w:type="spellEnd"/>
    </w:p>
    <w:p w:rsidR="00E149A0" w:rsidRDefault="00D23445" w:rsidP="00E149A0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</w:t>
      </w:r>
      <w:r w:rsidR="00E149A0">
        <w:rPr>
          <w:rFonts w:eastAsia="Times New Roman" w:cstheme="minorHAnsi"/>
          <w:sz w:val="18"/>
          <w:szCs w:val="18"/>
          <w:lang w:val="nl-NL"/>
        </w:rPr>
        <w:t xml:space="preserve"> rode uien</w:t>
      </w:r>
    </w:p>
    <w:p w:rsidR="006B5F77" w:rsidRDefault="006B5F77" w:rsidP="006B5F77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4 knoflookteentjes</w:t>
      </w:r>
    </w:p>
    <w:p w:rsidR="006B5F77" w:rsidRDefault="006B5F77" w:rsidP="006B5F77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2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sambal manis</w:t>
      </w:r>
    </w:p>
    <w:p w:rsidR="006B5F77" w:rsidRPr="00DC1717" w:rsidRDefault="006B5F77" w:rsidP="006B5F77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DC1717">
        <w:rPr>
          <w:rFonts w:eastAsia="Times New Roman" w:cstheme="minorHAnsi"/>
          <w:sz w:val="18"/>
          <w:szCs w:val="18"/>
          <w:lang w:val="nl-NL"/>
        </w:rPr>
        <w:t xml:space="preserve">2 </w:t>
      </w:r>
      <w:proofErr w:type="spellStart"/>
      <w:r w:rsidRPr="00DC1717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Pr="00DC1717">
        <w:rPr>
          <w:rFonts w:eastAsia="Times New Roman" w:cstheme="minorHAnsi"/>
          <w:sz w:val="18"/>
          <w:szCs w:val="18"/>
          <w:lang w:val="nl-NL"/>
        </w:rPr>
        <w:t>. trassi</w:t>
      </w:r>
    </w:p>
    <w:p w:rsidR="006B5F77" w:rsidRPr="002314F2" w:rsidRDefault="006B5F77" w:rsidP="006B5F77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DC1717">
        <w:rPr>
          <w:rFonts w:eastAsia="Times New Roman" w:cstheme="minorHAnsi"/>
          <w:sz w:val="18"/>
          <w:szCs w:val="18"/>
          <w:lang w:val="nl-NL"/>
        </w:rPr>
        <w:t xml:space="preserve">4 cm </w:t>
      </w:r>
      <w:proofErr w:type="spellStart"/>
      <w:r w:rsidRPr="00DC1717">
        <w:rPr>
          <w:rFonts w:eastAsia="Times New Roman" w:cstheme="minorHAnsi"/>
          <w:sz w:val="18"/>
          <w:szCs w:val="18"/>
          <w:lang w:val="nl-NL"/>
        </w:rPr>
        <w:t>laos</w:t>
      </w:r>
      <w:r w:rsidR="00D23445">
        <w:rPr>
          <w:rFonts w:eastAsia="Times New Roman" w:cstheme="minorHAnsi"/>
          <w:sz w:val="18"/>
          <w:szCs w:val="18"/>
          <w:lang w:val="nl-NL"/>
        </w:rPr>
        <w:t>-wortel</w:t>
      </w:r>
      <w:proofErr w:type="spellEnd"/>
      <w:r w:rsidRPr="00DC1717">
        <w:rPr>
          <w:rFonts w:eastAsia="Times New Roman" w:cstheme="minorHAnsi"/>
          <w:sz w:val="18"/>
          <w:szCs w:val="18"/>
          <w:lang w:val="nl-NL"/>
        </w:rPr>
        <w:t xml:space="preserve"> of 2 </w:t>
      </w:r>
      <w:proofErr w:type="spellStart"/>
      <w:r w:rsidRPr="00DC1717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Pr="00DC1717">
        <w:rPr>
          <w:rFonts w:eastAsia="Times New Roman" w:cstheme="minorHAnsi"/>
          <w:sz w:val="18"/>
          <w:szCs w:val="18"/>
          <w:lang w:val="nl-NL"/>
        </w:rPr>
        <w:t xml:space="preserve">. </w:t>
      </w:r>
      <w:r w:rsidR="00DC1717">
        <w:rPr>
          <w:rFonts w:eastAsia="Times New Roman" w:cstheme="minorHAnsi"/>
          <w:sz w:val="18"/>
          <w:szCs w:val="18"/>
          <w:lang w:val="nl-NL"/>
        </w:rPr>
        <w:t>l</w:t>
      </w:r>
      <w:r w:rsidRPr="002314F2">
        <w:rPr>
          <w:rFonts w:eastAsia="Times New Roman" w:cstheme="minorHAnsi"/>
          <w:sz w:val="18"/>
          <w:szCs w:val="18"/>
          <w:lang w:val="nl-NL"/>
        </w:rPr>
        <w:t>aospoeder</w:t>
      </w:r>
      <w:r w:rsidR="00093DAE" w:rsidRPr="002314F2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DC1717">
        <w:rPr>
          <w:rFonts w:eastAsia="Times New Roman" w:cstheme="minorHAnsi"/>
          <w:i/>
          <w:sz w:val="18"/>
          <w:szCs w:val="18"/>
          <w:lang w:val="nl-NL"/>
        </w:rPr>
        <w:t>v</w:t>
      </w:r>
      <w:r w:rsidR="00DC1717" w:rsidRPr="000F5D33">
        <w:rPr>
          <w:rFonts w:eastAsia="Times New Roman" w:cstheme="minorHAnsi"/>
          <w:i/>
          <w:sz w:val="18"/>
          <w:szCs w:val="18"/>
          <w:lang w:val="nl-NL"/>
        </w:rPr>
        <w:t xml:space="preserve">erse </w:t>
      </w:r>
      <w:proofErr w:type="spellStart"/>
      <w:r w:rsidR="00DC1717" w:rsidRPr="000F5D33">
        <w:rPr>
          <w:rFonts w:eastAsia="Times New Roman" w:cstheme="minorHAnsi"/>
          <w:i/>
          <w:sz w:val="18"/>
          <w:szCs w:val="18"/>
          <w:lang w:val="nl-NL"/>
        </w:rPr>
        <w:t>laos</w:t>
      </w:r>
      <w:proofErr w:type="spellEnd"/>
      <w:r w:rsidR="00DC1717" w:rsidRPr="000F5D33">
        <w:rPr>
          <w:rFonts w:eastAsia="Times New Roman" w:cstheme="minorHAnsi"/>
          <w:i/>
          <w:sz w:val="18"/>
          <w:szCs w:val="18"/>
          <w:lang w:val="nl-NL"/>
        </w:rPr>
        <w:t xml:space="preserve"> voor gebruik dun schillen</w:t>
      </w:r>
      <w:r w:rsidR="00093DAE" w:rsidRPr="002314F2">
        <w:rPr>
          <w:rFonts w:eastAsia="Times New Roman" w:cstheme="minorHAnsi"/>
          <w:sz w:val="18"/>
          <w:szCs w:val="18"/>
          <w:lang w:val="nl-NL"/>
        </w:rPr>
        <w:t>)</w:t>
      </w:r>
    </w:p>
    <w:p w:rsidR="006B5F77" w:rsidRDefault="006B5F77" w:rsidP="006B5F77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 serehstengels (</w:t>
      </w:r>
      <w:r w:rsidR="00DC1717" w:rsidRPr="004212DC">
        <w:rPr>
          <w:rFonts w:eastAsia="Times New Roman" w:cstheme="minorHAnsi"/>
          <w:i/>
          <w:sz w:val="18"/>
          <w:szCs w:val="18"/>
          <w:lang w:val="nl-NL"/>
        </w:rPr>
        <w:t>eerst ontdoen van de harde bladeren c.q. top-einde</w:t>
      </w:r>
      <w:r>
        <w:rPr>
          <w:rFonts w:eastAsia="Times New Roman" w:cstheme="minorHAnsi"/>
          <w:sz w:val="18"/>
          <w:szCs w:val="18"/>
          <w:lang w:val="nl-NL"/>
        </w:rPr>
        <w:t>)</w:t>
      </w:r>
    </w:p>
    <w:p w:rsidR="006B5F77" w:rsidRDefault="006B5F77" w:rsidP="006B5F77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4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.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goela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djawa</w:t>
      </w:r>
      <w:proofErr w:type="spellEnd"/>
    </w:p>
    <w:p w:rsidR="006B5F77" w:rsidRDefault="006B5F77" w:rsidP="006B5F77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4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salamblaadjes</w:t>
      </w:r>
      <w:proofErr w:type="spellEnd"/>
      <w:r w:rsidR="00093DAE">
        <w:rPr>
          <w:rFonts w:eastAsia="Times New Roman" w:cstheme="minorHAnsi"/>
          <w:sz w:val="18"/>
          <w:szCs w:val="18"/>
          <w:lang w:val="nl-NL"/>
        </w:rPr>
        <w:t xml:space="preserve"> (</w:t>
      </w:r>
      <w:proofErr w:type="spellStart"/>
      <w:r w:rsidR="00093DAE" w:rsidRPr="00093DAE">
        <w:rPr>
          <w:rFonts w:eastAsia="Times New Roman" w:cstheme="minorHAnsi"/>
          <w:i/>
          <w:sz w:val="18"/>
          <w:szCs w:val="18"/>
          <w:lang w:val="nl-NL"/>
        </w:rPr>
        <w:t>ontnerven</w:t>
      </w:r>
      <w:proofErr w:type="spellEnd"/>
      <w:r w:rsidR="00093DAE">
        <w:rPr>
          <w:rFonts w:eastAsia="Times New Roman" w:cstheme="minorHAnsi"/>
          <w:sz w:val="18"/>
          <w:szCs w:val="18"/>
          <w:lang w:val="nl-NL"/>
        </w:rPr>
        <w:t>)</w:t>
      </w:r>
    </w:p>
    <w:p w:rsidR="003E36F6" w:rsidRDefault="003E36F6" w:rsidP="006B5F77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4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arachideolie</w:t>
      </w:r>
    </w:p>
    <w:p w:rsidR="00F93F6B" w:rsidRPr="00B9634F" w:rsidRDefault="00F93F6B" w:rsidP="00F93F6B">
      <w:pPr>
        <w:pStyle w:val="NoSpacing"/>
        <w:rPr>
          <w:sz w:val="18"/>
          <w:szCs w:val="18"/>
          <w:lang w:val="nl-NL"/>
        </w:rPr>
      </w:pPr>
    </w:p>
    <w:p w:rsidR="00F93F6B" w:rsidRPr="00B9634F" w:rsidRDefault="00F93F6B" w:rsidP="00F93F6B">
      <w:pPr>
        <w:pStyle w:val="NoSpacing"/>
        <w:rPr>
          <w:lang w:val="nl-NL"/>
        </w:rPr>
      </w:pPr>
      <w:r>
        <w:rPr>
          <w:lang w:val="nl-NL"/>
        </w:rPr>
        <w:t>B</w:t>
      </w:r>
      <w:r w:rsidRPr="00B9634F">
        <w:rPr>
          <w:lang w:val="nl-NL"/>
        </w:rPr>
        <w:t>ereiding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boemboe</w:t>
      </w:r>
      <w:proofErr w:type="spellEnd"/>
    </w:p>
    <w:p w:rsidR="00F93F6B" w:rsidRDefault="00093DAE" w:rsidP="00F93F6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ingrediënten eerst </w:t>
      </w:r>
      <w:r w:rsidRPr="00B9634F">
        <w:rPr>
          <w:sz w:val="18"/>
          <w:szCs w:val="18"/>
          <w:lang w:val="nl-NL"/>
        </w:rPr>
        <w:t>fijn</w:t>
      </w:r>
      <w:r>
        <w:rPr>
          <w:sz w:val="18"/>
          <w:szCs w:val="18"/>
          <w:lang w:val="nl-NL"/>
        </w:rPr>
        <w:t xml:space="preserve"> (incl. suiker &amp; noten) en maal ze vervolgens</w:t>
      </w:r>
      <w:r w:rsidRPr="00B9634F">
        <w:rPr>
          <w:sz w:val="18"/>
          <w:szCs w:val="18"/>
          <w:lang w:val="nl-NL"/>
        </w:rPr>
        <w:t xml:space="preserve"> in vijzel of </w:t>
      </w:r>
      <w:r>
        <w:rPr>
          <w:sz w:val="18"/>
          <w:szCs w:val="18"/>
          <w:lang w:val="nl-NL"/>
        </w:rPr>
        <w:t>staafmixer tot een fijne pasta</w:t>
      </w:r>
    </w:p>
    <w:p w:rsidR="00F93F6B" w:rsidRPr="00B9634F" w:rsidRDefault="00F93F6B" w:rsidP="00F93F6B">
      <w:pPr>
        <w:pStyle w:val="NoSpacing"/>
        <w:rPr>
          <w:sz w:val="18"/>
          <w:szCs w:val="18"/>
          <w:lang w:val="nl-NL"/>
        </w:rPr>
      </w:pPr>
    </w:p>
    <w:p w:rsidR="00F93F6B" w:rsidRPr="00B9634F" w:rsidRDefault="00F93F6B" w:rsidP="00F93F6B">
      <w:pPr>
        <w:pStyle w:val="NoSpacing"/>
        <w:rPr>
          <w:lang w:val="nl-NL"/>
        </w:rPr>
      </w:pPr>
      <w:r w:rsidRPr="00B9634F">
        <w:rPr>
          <w:lang w:val="nl-NL"/>
        </w:rPr>
        <w:t>Bereidingswijze</w:t>
      </w:r>
    </w:p>
    <w:p w:rsidR="006B5F77" w:rsidRDefault="00F93F6B" w:rsidP="00F93F6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Snijd</w:t>
      </w:r>
      <w:r w:rsidR="00093DAE">
        <w:rPr>
          <w:sz w:val="18"/>
          <w:szCs w:val="18"/>
          <w:lang w:val="nl-NL"/>
        </w:rPr>
        <w:t>t</w:t>
      </w:r>
      <w:r>
        <w:rPr>
          <w:sz w:val="18"/>
          <w:szCs w:val="18"/>
          <w:lang w:val="nl-NL"/>
        </w:rPr>
        <w:t xml:space="preserve"> de </w:t>
      </w:r>
      <w:proofErr w:type="spellStart"/>
      <w:r w:rsidR="006B5F77">
        <w:rPr>
          <w:sz w:val="18"/>
          <w:szCs w:val="18"/>
          <w:lang w:val="nl-NL"/>
        </w:rPr>
        <w:t>tempeh</w:t>
      </w:r>
      <w:proofErr w:type="spellEnd"/>
      <w:r w:rsidR="006B5F77">
        <w:rPr>
          <w:sz w:val="18"/>
          <w:szCs w:val="18"/>
          <w:lang w:val="nl-NL"/>
        </w:rPr>
        <w:t xml:space="preserve"> in plakjes (</w:t>
      </w:r>
      <w:r w:rsidR="006B5F77">
        <w:rPr>
          <w:rFonts w:cstheme="minorHAnsi"/>
          <w:sz w:val="18"/>
          <w:szCs w:val="18"/>
          <w:lang w:val="nl-NL"/>
        </w:rPr>
        <w:t>½</w:t>
      </w:r>
      <w:r w:rsidR="006B5F77">
        <w:rPr>
          <w:sz w:val="18"/>
          <w:szCs w:val="18"/>
          <w:lang w:val="nl-NL"/>
        </w:rPr>
        <w:t xml:space="preserve"> cm dik) en daarna elk plakje door zessen, en snijd</w:t>
      </w:r>
      <w:r w:rsidR="00093DAE">
        <w:rPr>
          <w:sz w:val="18"/>
          <w:szCs w:val="18"/>
          <w:lang w:val="nl-NL"/>
        </w:rPr>
        <w:t>t</w:t>
      </w:r>
      <w:r w:rsidR="006B5F77">
        <w:rPr>
          <w:sz w:val="18"/>
          <w:szCs w:val="18"/>
          <w:lang w:val="nl-NL"/>
        </w:rPr>
        <w:t xml:space="preserve"> de tahoe in blokjes van 3 keer 1</w:t>
      </w:r>
      <w:r w:rsidR="006B5F77">
        <w:rPr>
          <w:rFonts w:cstheme="minorHAnsi"/>
          <w:sz w:val="18"/>
          <w:szCs w:val="18"/>
          <w:lang w:val="nl-NL"/>
        </w:rPr>
        <w:t>½</w:t>
      </w:r>
      <w:r w:rsidR="006B5F77">
        <w:rPr>
          <w:sz w:val="18"/>
          <w:szCs w:val="18"/>
          <w:lang w:val="nl-NL"/>
        </w:rPr>
        <w:t xml:space="preserve"> cm. </w:t>
      </w:r>
      <w:r w:rsidR="002314F2">
        <w:rPr>
          <w:sz w:val="18"/>
          <w:szCs w:val="18"/>
          <w:lang w:val="nl-NL"/>
        </w:rPr>
        <w:t xml:space="preserve">Drogen op keukenpapier. </w:t>
      </w:r>
      <w:r w:rsidR="00093DAE">
        <w:rPr>
          <w:sz w:val="18"/>
          <w:szCs w:val="18"/>
          <w:lang w:val="nl-NL"/>
        </w:rPr>
        <w:t xml:space="preserve">Bestuif de </w:t>
      </w:r>
      <w:r w:rsidR="006B5F77">
        <w:rPr>
          <w:sz w:val="18"/>
          <w:szCs w:val="18"/>
          <w:lang w:val="nl-NL"/>
        </w:rPr>
        <w:t xml:space="preserve">stukjes tahoe en </w:t>
      </w:r>
      <w:proofErr w:type="spellStart"/>
      <w:r w:rsidR="006B5F77">
        <w:rPr>
          <w:sz w:val="18"/>
          <w:szCs w:val="18"/>
          <w:lang w:val="nl-NL"/>
        </w:rPr>
        <w:t>tempeh</w:t>
      </w:r>
      <w:proofErr w:type="spellEnd"/>
      <w:r w:rsidR="006B5F77">
        <w:rPr>
          <w:sz w:val="18"/>
          <w:szCs w:val="18"/>
          <w:lang w:val="nl-NL"/>
        </w:rPr>
        <w:t xml:space="preserve"> </w:t>
      </w:r>
      <w:r w:rsidR="00093DAE">
        <w:rPr>
          <w:sz w:val="18"/>
          <w:szCs w:val="18"/>
          <w:lang w:val="nl-NL"/>
        </w:rPr>
        <w:t xml:space="preserve">met tarwebloem en bak ze vervolgens </w:t>
      </w:r>
      <w:r w:rsidR="006B5F77">
        <w:rPr>
          <w:sz w:val="18"/>
          <w:szCs w:val="18"/>
          <w:lang w:val="nl-NL"/>
        </w:rPr>
        <w:t xml:space="preserve">goudbruid in </w:t>
      </w:r>
      <w:r w:rsidR="003E36F6">
        <w:rPr>
          <w:sz w:val="18"/>
          <w:szCs w:val="18"/>
          <w:lang w:val="nl-NL"/>
        </w:rPr>
        <w:t xml:space="preserve">een scheut </w:t>
      </w:r>
      <w:r w:rsidR="006B5F77">
        <w:rPr>
          <w:sz w:val="18"/>
          <w:szCs w:val="18"/>
          <w:lang w:val="nl-NL"/>
        </w:rPr>
        <w:t xml:space="preserve">olie op een hoog vuur. Pas op de </w:t>
      </w:r>
      <w:proofErr w:type="spellStart"/>
      <w:r w:rsidR="006B5F77">
        <w:rPr>
          <w:sz w:val="18"/>
          <w:szCs w:val="18"/>
          <w:lang w:val="nl-NL"/>
        </w:rPr>
        <w:t>tempeh</w:t>
      </w:r>
      <w:proofErr w:type="spellEnd"/>
      <w:r w:rsidR="006B5F77">
        <w:rPr>
          <w:sz w:val="18"/>
          <w:szCs w:val="18"/>
          <w:lang w:val="nl-NL"/>
        </w:rPr>
        <w:t xml:space="preserve"> is broos en kan makkelijk kapot geroerd worde</w:t>
      </w:r>
      <w:r w:rsidR="00A52CB4">
        <w:rPr>
          <w:sz w:val="18"/>
          <w:szCs w:val="18"/>
          <w:lang w:val="nl-NL"/>
        </w:rPr>
        <w:t xml:space="preserve">n! Daarom voorzichtig omroeren. In een </w:t>
      </w:r>
      <w:r w:rsidR="002314F2">
        <w:rPr>
          <w:sz w:val="18"/>
          <w:szCs w:val="18"/>
          <w:lang w:val="nl-NL"/>
        </w:rPr>
        <w:t>voor</w:t>
      </w:r>
      <w:r w:rsidR="00A52CB4">
        <w:rPr>
          <w:sz w:val="18"/>
          <w:szCs w:val="18"/>
          <w:lang w:val="nl-NL"/>
        </w:rPr>
        <w:t>verwarmde schaal wegzetten.</w:t>
      </w:r>
    </w:p>
    <w:p w:rsidR="00A52CB4" w:rsidRDefault="00A52CB4" w:rsidP="00F93F6B">
      <w:pPr>
        <w:pStyle w:val="NoSpacing"/>
        <w:rPr>
          <w:sz w:val="18"/>
          <w:szCs w:val="18"/>
          <w:lang w:val="nl-NL"/>
        </w:rPr>
      </w:pPr>
    </w:p>
    <w:p w:rsidR="006B5F77" w:rsidRDefault="003E36F6" w:rsidP="00F93F6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F</w:t>
      </w:r>
      <w:r w:rsidR="00A52CB4" w:rsidRPr="00B62B0A">
        <w:rPr>
          <w:sz w:val="18"/>
          <w:szCs w:val="18"/>
          <w:lang w:val="nl-NL"/>
        </w:rPr>
        <w:t xml:space="preserve">ruit de </w:t>
      </w:r>
      <w:proofErr w:type="spellStart"/>
      <w:r w:rsidR="00A52CB4" w:rsidRPr="00B62B0A">
        <w:rPr>
          <w:sz w:val="18"/>
          <w:szCs w:val="18"/>
          <w:lang w:val="nl-NL"/>
        </w:rPr>
        <w:t>boemboe</w:t>
      </w:r>
      <w:proofErr w:type="spellEnd"/>
      <w:r w:rsidR="00A52CB4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in een wadjan </w:t>
      </w:r>
      <w:r w:rsidR="00A52CB4">
        <w:rPr>
          <w:sz w:val="18"/>
          <w:szCs w:val="18"/>
          <w:lang w:val="nl-NL"/>
        </w:rPr>
        <w:t>v</w:t>
      </w:r>
      <w:r w:rsidR="00A52CB4" w:rsidRPr="00B62B0A">
        <w:rPr>
          <w:sz w:val="18"/>
          <w:szCs w:val="18"/>
          <w:lang w:val="nl-NL"/>
        </w:rPr>
        <w:t xml:space="preserve">oor </w:t>
      </w:r>
      <w:r w:rsidR="00A52CB4">
        <w:rPr>
          <w:sz w:val="18"/>
          <w:szCs w:val="18"/>
          <w:lang w:val="nl-NL"/>
        </w:rPr>
        <w:t>ongeveer 5-6</w:t>
      </w:r>
      <w:r w:rsidR="00A52CB4" w:rsidRPr="00B62B0A">
        <w:rPr>
          <w:sz w:val="18"/>
          <w:szCs w:val="18"/>
          <w:lang w:val="nl-NL"/>
        </w:rPr>
        <w:t xml:space="preserve"> minuten</w:t>
      </w:r>
      <w:r w:rsidR="00A52CB4">
        <w:rPr>
          <w:sz w:val="18"/>
          <w:szCs w:val="18"/>
          <w:lang w:val="nl-NL"/>
        </w:rPr>
        <w:t xml:space="preserve"> op een middel tot hoog vuur. Pas op voor aanbranden van de </w:t>
      </w:r>
      <w:proofErr w:type="spellStart"/>
      <w:r w:rsidR="00A52CB4">
        <w:rPr>
          <w:sz w:val="18"/>
          <w:szCs w:val="18"/>
          <w:lang w:val="nl-NL"/>
        </w:rPr>
        <w:t>boemboe</w:t>
      </w:r>
      <w:proofErr w:type="spellEnd"/>
      <w:r w:rsidR="00A52CB4">
        <w:rPr>
          <w:sz w:val="18"/>
          <w:szCs w:val="18"/>
          <w:lang w:val="nl-NL"/>
        </w:rPr>
        <w:t xml:space="preserve"> (</w:t>
      </w:r>
      <w:r w:rsidR="00A52CB4" w:rsidRPr="007D5FB1">
        <w:rPr>
          <w:i/>
          <w:sz w:val="18"/>
          <w:szCs w:val="18"/>
          <w:lang w:val="nl-NL"/>
        </w:rPr>
        <w:t>goed roeren + pan regelmatig heen en weer schudden</w:t>
      </w:r>
      <w:r w:rsidR="00A52CB4">
        <w:rPr>
          <w:sz w:val="18"/>
          <w:szCs w:val="18"/>
          <w:lang w:val="nl-NL"/>
        </w:rPr>
        <w:t xml:space="preserve">)! </w:t>
      </w:r>
      <w:r w:rsidR="006B5F77">
        <w:rPr>
          <w:sz w:val="18"/>
          <w:szCs w:val="18"/>
          <w:lang w:val="nl-NL"/>
        </w:rPr>
        <w:t xml:space="preserve">Nu de kokosmelk, ketjap, </w:t>
      </w:r>
      <w:r w:rsidR="00093DAE">
        <w:rPr>
          <w:sz w:val="18"/>
          <w:szCs w:val="18"/>
          <w:lang w:val="nl-NL"/>
        </w:rPr>
        <w:t xml:space="preserve">tamarinde </w:t>
      </w:r>
      <w:r w:rsidR="003C5D72">
        <w:rPr>
          <w:sz w:val="18"/>
          <w:szCs w:val="18"/>
          <w:lang w:val="nl-NL"/>
        </w:rPr>
        <w:t>en citroen</w:t>
      </w:r>
      <w:r w:rsidR="00093DAE">
        <w:rPr>
          <w:sz w:val="18"/>
          <w:szCs w:val="18"/>
          <w:lang w:val="nl-NL"/>
        </w:rPr>
        <w:t>r</w:t>
      </w:r>
      <w:r w:rsidR="003C5D72">
        <w:rPr>
          <w:sz w:val="18"/>
          <w:szCs w:val="18"/>
          <w:lang w:val="nl-NL"/>
        </w:rPr>
        <w:t>a</w:t>
      </w:r>
      <w:r w:rsidR="00093DAE">
        <w:rPr>
          <w:sz w:val="18"/>
          <w:szCs w:val="18"/>
          <w:lang w:val="nl-NL"/>
        </w:rPr>
        <w:t>s</w:t>
      </w:r>
      <w:r w:rsidR="003C5D72">
        <w:rPr>
          <w:sz w:val="18"/>
          <w:szCs w:val="18"/>
          <w:lang w:val="nl-NL"/>
        </w:rPr>
        <w:t>p toevoegen en zachtjes laten koken tot een ietsje dikkere saus wordt verkregen.</w:t>
      </w:r>
    </w:p>
    <w:p w:rsidR="003C5D72" w:rsidRDefault="003C5D72" w:rsidP="00F93F6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Nu de gebakken </w:t>
      </w:r>
      <w:proofErr w:type="spellStart"/>
      <w:r>
        <w:rPr>
          <w:sz w:val="18"/>
          <w:szCs w:val="18"/>
          <w:lang w:val="nl-NL"/>
        </w:rPr>
        <w:t>tempeh</w:t>
      </w:r>
      <w:proofErr w:type="spellEnd"/>
      <w:r>
        <w:rPr>
          <w:sz w:val="18"/>
          <w:szCs w:val="18"/>
          <w:lang w:val="nl-NL"/>
        </w:rPr>
        <w:t xml:space="preserve"> en tahoe er voorzichtig doorscheppen en opdienen.</w:t>
      </w:r>
    </w:p>
    <w:p w:rsidR="003C5D72" w:rsidRDefault="003C5D72" w:rsidP="00F93F6B">
      <w:pPr>
        <w:pStyle w:val="NoSpacing"/>
        <w:rPr>
          <w:sz w:val="18"/>
          <w:szCs w:val="18"/>
          <w:lang w:val="nl-NL"/>
        </w:rPr>
      </w:pPr>
    </w:p>
    <w:p w:rsidR="003C5D72" w:rsidRDefault="003C5D72" w:rsidP="00F93F6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Men kan dit gerecht ook eventueel koel bewaren en opwarmen in de magnetron.</w:t>
      </w:r>
    </w:p>
    <w:p w:rsidR="006B5F77" w:rsidRDefault="006B5F77" w:rsidP="00F93F6B">
      <w:pPr>
        <w:pStyle w:val="NoSpacing"/>
        <w:rPr>
          <w:sz w:val="18"/>
          <w:szCs w:val="18"/>
          <w:lang w:val="nl-NL"/>
        </w:rPr>
      </w:pPr>
    </w:p>
    <w:p w:rsidR="00F93F6B" w:rsidRPr="00B9634F" w:rsidRDefault="00F93F6B" w:rsidP="00F93F6B">
      <w:pPr>
        <w:pStyle w:val="NoSpacing"/>
        <w:rPr>
          <w:lang w:val="nl-NL"/>
        </w:rPr>
      </w:pPr>
      <w:r w:rsidRPr="00B9634F">
        <w:rPr>
          <w:lang w:val="nl-NL"/>
        </w:rPr>
        <w:t>Serveertips</w:t>
      </w:r>
    </w:p>
    <w:p w:rsidR="00F93F6B" w:rsidRDefault="003C5D72" w:rsidP="00F93F6B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Heerlijk bijgerecht bij een rijsttafel</w:t>
      </w:r>
    </w:p>
    <w:sectPr w:rsidR="00F93F6B" w:rsidSect="0060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375"/>
    <w:multiLevelType w:val="multilevel"/>
    <w:tmpl w:val="BEAA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F7CEF"/>
    <w:multiLevelType w:val="multilevel"/>
    <w:tmpl w:val="5868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D255D8"/>
    <w:multiLevelType w:val="multilevel"/>
    <w:tmpl w:val="112A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3411C5"/>
    <w:multiLevelType w:val="multilevel"/>
    <w:tmpl w:val="E1F8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2E508A"/>
    <w:multiLevelType w:val="multilevel"/>
    <w:tmpl w:val="0CE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83234E"/>
    <w:multiLevelType w:val="multilevel"/>
    <w:tmpl w:val="279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BE418C"/>
    <w:multiLevelType w:val="multilevel"/>
    <w:tmpl w:val="C8A6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53784D"/>
    <w:multiLevelType w:val="multilevel"/>
    <w:tmpl w:val="CB1E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3B5ABC"/>
    <w:multiLevelType w:val="multilevel"/>
    <w:tmpl w:val="6F5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AE03C3"/>
    <w:multiLevelType w:val="multilevel"/>
    <w:tmpl w:val="1208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A602A2"/>
    <w:multiLevelType w:val="multilevel"/>
    <w:tmpl w:val="5BFA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AB2FB8"/>
    <w:multiLevelType w:val="multilevel"/>
    <w:tmpl w:val="CE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8F2AB5"/>
    <w:multiLevelType w:val="multilevel"/>
    <w:tmpl w:val="427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A82BF9"/>
    <w:multiLevelType w:val="multilevel"/>
    <w:tmpl w:val="603C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BA5046"/>
    <w:multiLevelType w:val="multilevel"/>
    <w:tmpl w:val="8D20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784763"/>
    <w:multiLevelType w:val="multilevel"/>
    <w:tmpl w:val="B484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C33DF1"/>
    <w:multiLevelType w:val="multilevel"/>
    <w:tmpl w:val="1DF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95658F"/>
    <w:rsid w:val="00093DAE"/>
    <w:rsid w:val="0019149C"/>
    <w:rsid w:val="002145A9"/>
    <w:rsid w:val="002314F2"/>
    <w:rsid w:val="002B2AD2"/>
    <w:rsid w:val="003C3714"/>
    <w:rsid w:val="003C5D72"/>
    <w:rsid w:val="003E36F6"/>
    <w:rsid w:val="006011C1"/>
    <w:rsid w:val="006027C6"/>
    <w:rsid w:val="006B5F77"/>
    <w:rsid w:val="0095658F"/>
    <w:rsid w:val="009C3FAA"/>
    <w:rsid w:val="00A52CB4"/>
    <w:rsid w:val="00AC179D"/>
    <w:rsid w:val="00AF19AD"/>
    <w:rsid w:val="00B558E8"/>
    <w:rsid w:val="00BC06F7"/>
    <w:rsid w:val="00D23445"/>
    <w:rsid w:val="00DC1717"/>
    <w:rsid w:val="00E149A0"/>
    <w:rsid w:val="00F41FB2"/>
    <w:rsid w:val="00F73BAD"/>
    <w:rsid w:val="00F93F6B"/>
    <w:rsid w:val="00FE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11C1"/>
    <w:rPr>
      <w:b/>
      <w:bCs/>
    </w:rPr>
  </w:style>
  <w:style w:type="paragraph" w:styleId="NoSpacing">
    <w:name w:val="No Spacing"/>
    <w:uiPriority w:val="1"/>
    <w:qFormat/>
    <w:rsid w:val="00F93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11C1"/>
    <w:rPr>
      <w:b/>
      <w:bCs/>
    </w:rPr>
  </w:style>
  <w:style w:type="paragraph" w:styleId="NoSpacing">
    <w:name w:val="No Spacing"/>
    <w:uiPriority w:val="1"/>
    <w:qFormat/>
    <w:rsid w:val="00F93F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710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23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682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26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9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48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519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61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2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91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40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75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2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32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550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502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3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226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994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042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25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967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10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89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97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14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23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4780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1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34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28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32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90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148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36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741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43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78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13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5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49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01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2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9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02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76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103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8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785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650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0294">
                  <w:marLeft w:val="-1125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46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66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694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791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3996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3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404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60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75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9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685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66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ulweb.nl/zoeken/?type=recepten&amp;moment_id=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17</cp:revision>
  <dcterms:created xsi:type="dcterms:W3CDTF">2011-05-31T18:47:00Z</dcterms:created>
  <dcterms:modified xsi:type="dcterms:W3CDTF">2011-07-24T15:33:00Z</dcterms:modified>
</cp:coreProperties>
</file>